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D85F62">
              <w:rPr>
                <w:rFonts w:ascii="Times New Roman" w:hAnsi="Times New Roman" w:cs="Times New Roman"/>
                <w:b/>
                <w:sz w:val="24"/>
                <w:szCs w:val="24"/>
              </w:rPr>
              <w:t>2</w:t>
            </w:r>
          </w:p>
        </w:tc>
      </w:tr>
      <w:tr w:rsidR="008C13D7" w:rsidTr="00274ACD">
        <w:trPr>
          <w:trHeight w:val="737"/>
        </w:trPr>
        <w:tc>
          <w:tcPr>
            <w:tcW w:w="11016" w:type="dxa"/>
            <w:gridSpan w:val="7"/>
          </w:tcPr>
          <w:p w:rsidR="008514F6" w:rsidRPr="008514F6" w:rsidRDefault="008C13D7" w:rsidP="008514F6">
            <w:pPr>
              <w:pStyle w:val="ListParagraph"/>
              <w:numPr>
                <w:ilvl w:val="0"/>
                <w:numId w:val="8"/>
              </w:numPr>
              <w:spacing w:after="200" w:line="276" w:lineRule="auto"/>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p w:rsidR="008514F6" w:rsidRPr="008B066B"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8514F6" w:rsidRPr="008514F6"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8514F6" w:rsidRPr="008514F6" w:rsidRDefault="008514F6" w:rsidP="008514F6">
            <w:pPr>
              <w:pStyle w:val="ListParagraph"/>
              <w:numPr>
                <w:ilvl w:val="0"/>
                <w:numId w:val="8"/>
              </w:numPr>
              <w:spacing w:after="200" w:line="276" w:lineRule="auto"/>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8514F6" w:rsidRPr="008514F6" w:rsidRDefault="008514F6" w:rsidP="008514F6">
            <w:pPr>
              <w:pStyle w:val="ListParagraph"/>
              <w:numPr>
                <w:ilvl w:val="0"/>
                <w:numId w:val="8"/>
              </w:numPr>
              <w:spacing w:after="200" w:line="276" w:lineRule="auto"/>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8514F6" w:rsidRPr="00125F8A" w:rsidRDefault="008514F6" w:rsidP="008514F6">
            <w:pPr>
              <w:pStyle w:val="ListParagraph"/>
              <w:spacing w:after="200" w:line="276" w:lineRule="auto"/>
              <w:ind w:left="360"/>
              <w:rPr>
                <w:rFonts w:ascii="Times New Roman" w:hAnsi="Times New Roman" w:cs="Times New Roman"/>
                <w:b/>
                <w:sz w:val="24"/>
                <w:szCs w:val="24"/>
              </w:rPr>
            </w:pPr>
          </w:p>
          <w:p w:rsidR="008C13D7" w:rsidRPr="008514F6" w:rsidRDefault="008C13D7" w:rsidP="008514F6">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514F6" w:rsidRDefault="00D85F62" w:rsidP="003D7D31">
            <w:pPr>
              <w:rPr>
                <w:rFonts w:ascii="Times New Roman" w:hAnsi="Times New Roman" w:cs="Times New Roman"/>
                <w:sz w:val="24"/>
                <w:szCs w:val="24"/>
              </w:rPr>
            </w:pPr>
            <w:r w:rsidRPr="008514F6">
              <w:rPr>
                <w:rFonts w:ascii="Times New Roman" w:hAnsi="Times New Roman" w:cs="Times New Roman"/>
                <w:sz w:val="24"/>
                <w:szCs w:val="24"/>
              </w:rPr>
              <w:t>Set of student materials to use for modeling</w:t>
            </w:r>
            <w:r w:rsidR="004E4229">
              <w:rPr>
                <w:rFonts w:ascii="Times New Roman" w:hAnsi="Times New Roman" w:cs="Times New Roman"/>
                <w:sz w:val="24"/>
                <w:szCs w:val="24"/>
              </w:rPr>
              <w:t>, overhead hundreds board, pencil top eraser</w:t>
            </w:r>
            <w:r w:rsidR="00A100C4">
              <w:rPr>
                <w:rFonts w:ascii="Times New Roman" w:hAnsi="Times New Roman" w:cs="Times New Roman"/>
                <w:sz w:val="24"/>
                <w:szCs w:val="24"/>
              </w:rPr>
              <w:t>, base 10 blocks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514F6" w:rsidRDefault="004E4229" w:rsidP="003D7D31">
            <w:pPr>
              <w:rPr>
                <w:rFonts w:ascii="Times New Roman" w:hAnsi="Times New Roman" w:cs="Times New Roman"/>
                <w:sz w:val="24"/>
                <w:szCs w:val="24"/>
              </w:rPr>
            </w:pPr>
            <w:r>
              <w:rPr>
                <w:rFonts w:ascii="Times New Roman" w:hAnsi="Times New Roman" w:cs="Times New Roman"/>
                <w:sz w:val="24"/>
                <w:szCs w:val="24"/>
              </w:rPr>
              <w:t>glue stick, paper strips for 10’s and paper cubes for ones, construction paper, pencil</w:t>
            </w:r>
          </w:p>
        </w:tc>
        <w:tc>
          <w:tcPr>
            <w:tcW w:w="5496" w:type="dxa"/>
            <w:gridSpan w:val="2"/>
          </w:tcPr>
          <w:p w:rsidR="00D85633" w:rsidRDefault="00D85633" w:rsidP="003D7D31">
            <w:pPr>
              <w:rPr>
                <w:rFonts w:ascii="Times New Roman" w:hAnsi="Times New Roman" w:cs="Times New Roman"/>
                <w:b/>
                <w:sz w:val="24"/>
                <w:szCs w:val="24"/>
              </w:rPr>
            </w:pPr>
          </w:p>
          <w:p w:rsidR="00D85633" w:rsidRPr="008514F6" w:rsidRDefault="00181C8D" w:rsidP="003D7D31">
            <w:pPr>
              <w:rPr>
                <w:rFonts w:ascii="Times New Roman" w:hAnsi="Times New Roman" w:cs="Times New Roman"/>
                <w:sz w:val="24"/>
                <w:szCs w:val="24"/>
              </w:rPr>
            </w:pPr>
            <w:r w:rsidRPr="008514F6">
              <w:rPr>
                <w:rFonts w:ascii="Times New Roman" w:hAnsi="Times New Roman" w:cs="Times New Roman"/>
                <w:sz w:val="24"/>
                <w:szCs w:val="24"/>
              </w:rPr>
              <w:t>Tens, ones, bundles left-o</w:t>
            </w:r>
            <w:r w:rsidR="00D85F62" w:rsidRPr="008514F6">
              <w:rPr>
                <w:rFonts w:ascii="Times New Roman" w:hAnsi="Times New Roman" w:cs="Times New Roman"/>
                <w:sz w:val="24"/>
                <w:szCs w:val="24"/>
              </w:rPr>
              <w:t>ver, groups, digit,</w:t>
            </w:r>
            <w:r w:rsidRPr="008514F6">
              <w:rPr>
                <w:rFonts w:ascii="Times New Roman" w:hAnsi="Times New Roman" w:cs="Times New Roman"/>
                <w:sz w:val="24"/>
                <w:szCs w:val="24"/>
              </w:rPr>
              <w:t xml:space="preserve"> one digit number and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w:t>
            </w:r>
            <w:r w:rsidR="00D85F62">
              <w:rPr>
                <w:rFonts w:ascii="Times New Roman" w:hAnsi="Times New Roman" w:cs="Times New Roman"/>
                <w:b/>
                <w:sz w:val="24"/>
                <w:szCs w:val="24"/>
              </w:rPr>
              <w:t>.</w:t>
            </w:r>
            <w:r w:rsidR="00181C8D">
              <w:rPr>
                <w:rFonts w:ascii="Times New Roman" w:hAnsi="Times New Roman" w:cs="Times New Roman"/>
                <w:b/>
                <w:sz w:val="24"/>
                <w:szCs w:val="24"/>
              </w:rPr>
              <w:t xml:space="preserve">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81C8D"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D85F62">
              <w:rPr>
                <w:rFonts w:ascii="Times New Roman" w:hAnsi="Times New Roman" w:cs="Times New Roman"/>
                <w:b/>
                <w:sz w:val="24"/>
                <w:szCs w:val="24"/>
              </w:rPr>
              <w:t xml:space="preserve"> </w:t>
            </w:r>
          </w:p>
          <w:p w:rsidR="00181C8D" w:rsidRPr="008514F6" w:rsidRDefault="00312E9D" w:rsidP="00312E9D">
            <w:pPr>
              <w:rPr>
                <w:rFonts w:ascii="Times New Roman" w:hAnsi="Times New Roman" w:cs="Times New Roman"/>
                <w:sz w:val="24"/>
                <w:szCs w:val="24"/>
              </w:rPr>
            </w:pPr>
            <w:r w:rsidRPr="008514F6">
              <w:rPr>
                <w:rFonts w:ascii="Times New Roman" w:hAnsi="Times New Roman" w:cs="Times New Roman"/>
                <w:sz w:val="24"/>
                <w:szCs w:val="24"/>
              </w:rPr>
              <w:t>I</w:t>
            </w:r>
            <w:r w:rsidR="00181C8D" w:rsidRPr="008514F6">
              <w:rPr>
                <w:rFonts w:ascii="Times New Roman" w:hAnsi="Times New Roman" w:cs="Times New Roman"/>
                <w:sz w:val="24"/>
                <w:szCs w:val="24"/>
              </w:rPr>
              <w:t xml:space="preserve"> </w:t>
            </w:r>
            <w:r w:rsidRPr="008514F6">
              <w:rPr>
                <w:rFonts w:ascii="Times New Roman" w:hAnsi="Times New Roman" w:cs="Times New Roman"/>
                <w:sz w:val="24"/>
                <w:szCs w:val="24"/>
              </w:rPr>
              <w:t>c</w:t>
            </w:r>
            <w:r w:rsidR="00181C8D" w:rsidRPr="008514F6">
              <w:rPr>
                <w:rFonts w:ascii="Times New Roman" w:hAnsi="Times New Roman" w:cs="Times New Roman"/>
                <w:sz w:val="24"/>
                <w:szCs w:val="24"/>
              </w:rPr>
              <w:t>an write from 1 to 120</w:t>
            </w:r>
            <w:r w:rsidRPr="008514F6">
              <w:rPr>
                <w:rFonts w:ascii="Times New Roman" w:hAnsi="Times New Roman" w:cs="Times New Roman"/>
                <w:sz w:val="24"/>
                <w:szCs w:val="24"/>
              </w:rPr>
              <w:t>.  I can count objects up to 120. I can make bundles of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E4229">
            <w:pPr>
              <w:rPr>
                <w:rFonts w:ascii="Times New Roman" w:hAnsi="Times New Roman" w:cs="Times New Roman"/>
                <w:sz w:val="24"/>
                <w:szCs w:val="24"/>
              </w:rPr>
            </w:pPr>
            <w:r>
              <w:rPr>
                <w:rFonts w:ascii="Times New Roman" w:hAnsi="Times New Roman" w:cs="Times New Roman"/>
                <w:b/>
                <w:sz w:val="24"/>
                <w:szCs w:val="24"/>
              </w:rPr>
              <w:t>Teacher Directed</w:t>
            </w:r>
            <w:r w:rsidRPr="00D85F62">
              <w:rPr>
                <w:rFonts w:ascii="Times New Roman" w:hAnsi="Times New Roman" w:cs="Times New Roman"/>
                <w:sz w:val="24"/>
                <w:szCs w:val="24"/>
              </w:rPr>
              <w:t>:</w:t>
            </w:r>
            <w:r w:rsidR="00312E9D" w:rsidRPr="00D85F62">
              <w:rPr>
                <w:rFonts w:ascii="Times New Roman" w:hAnsi="Times New Roman" w:cs="Times New Roman"/>
                <w:sz w:val="24"/>
                <w:szCs w:val="24"/>
              </w:rPr>
              <w:t xml:space="preserve"> </w:t>
            </w:r>
            <w:r w:rsidR="004E4229">
              <w:rPr>
                <w:rFonts w:ascii="Times New Roman" w:hAnsi="Times New Roman" w:cs="Times New Roman"/>
                <w:sz w:val="24"/>
                <w:szCs w:val="24"/>
              </w:rPr>
              <w:t>1</w:t>
            </w:r>
            <w:proofErr w:type="gramStart"/>
            <w:r w:rsidR="004E4229">
              <w:rPr>
                <w:rFonts w:ascii="Times New Roman" w:hAnsi="Times New Roman" w:cs="Times New Roman"/>
                <w:sz w:val="24"/>
                <w:szCs w:val="24"/>
              </w:rPr>
              <w:t>.  Show</w:t>
            </w:r>
            <w:proofErr w:type="gramEnd"/>
            <w:r w:rsidR="004E4229">
              <w:rPr>
                <w:rFonts w:ascii="Times New Roman" w:hAnsi="Times New Roman" w:cs="Times New Roman"/>
                <w:sz w:val="24"/>
                <w:szCs w:val="24"/>
              </w:rPr>
              <w:t xml:space="preserve"> the hundreds board on the overhead projector.  Invite students to come and roll the eraser on the hundreds board.  Have the class shout out the number the eraser lands on and write it on the board.  Talk about how many tens and ones the number has as you write it on the board, pointing out again the number in the tens place, and which is in the ones place.  Do this 4 times. </w:t>
            </w:r>
          </w:p>
          <w:p w:rsidR="004E4229" w:rsidRDefault="004E4229" w:rsidP="004E4229">
            <w:pPr>
              <w:rPr>
                <w:rFonts w:ascii="Times New Roman" w:hAnsi="Times New Roman" w:cs="Times New Roman"/>
                <w:b/>
                <w:sz w:val="24"/>
                <w:szCs w:val="24"/>
              </w:rPr>
            </w:pPr>
            <w:r>
              <w:rPr>
                <w:rFonts w:ascii="Times New Roman" w:hAnsi="Times New Roman" w:cs="Times New Roman"/>
                <w:sz w:val="24"/>
                <w:szCs w:val="24"/>
              </w:rPr>
              <w:t xml:space="preserve">2.  Model how to show the first number by writing it on the construction paper.  Then, glue the correct number of ten strips and ones cubes to build that number.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D85F62">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w:t>
            </w:r>
            <w:r w:rsidR="004E4229">
              <w:rPr>
                <w:rFonts w:ascii="Times New Roman" w:hAnsi="Times New Roman" w:cs="Times New Roman"/>
                <w:sz w:val="24"/>
                <w:szCs w:val="24"/>
              </w:rPr>
              <w:t>Continue by having children write the next number from the board on their construction paper.  Together, talk about how many ten strips and ones cubes they will need to build that number.  Have each child select the ten strips and ones cubes</w:t>
            </w:r>
            <w:r w:rsidR="00A100C4">
              <w:rPr>
                <w:rFonts w:ascii="Times New Roman" w:hAnsi="Times New Roman" w:cs="Times New Roman"/>
                <w:sz w:val="24"/>
                <w:szCs w:val="24"/>
              </w:rPr>
              <w:t xml:space="preserve"> needed for that number</w:t>
            </w:r>
            <w:r w:rsidR="004E4229">
              <w:rPr>
                <w:rFonts w:ascii="Times New Roman" w:hAnsi="Times New Roman" w:cs="Times New Roman"/>
                <w:sz w:val="24"/>
                <w:szCs w:val="24"/>
              </w:rPr>
              <w:t xml:space="preserve"> and guide them as they glue them down</w:t>
            </w:r>
            <w:r w:rsidR="00A100C4">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100C4">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w:t>
            </w:r>
            <w:r w:rsidR="000251C3" w:rsidRPr="008514F6">
              <w:rPr>
                <w:rFonts w:ascii="Times New Roman" w:hAnsi="Times New Roman" w:cs="Times New Roman"/>
                <w:sz w:val="24"/>
                <w:szCs w:val="24"/>
              </w:rPr>
              <w:t>Student will then practice th</w:t>
            </w:r>
            <w:r w:rsidR="00D85F62" w:rsidRPr="008514F6">
              <w:rPr>
                <w:rFonts w:ascii="Times New Roman" w:hAnsi="Times New Roman" w:cs="Times New Roman"/>
                <w:sz w:val="24"/>
                <w:szCs w:val="24"/>
              </w:rPr>
              <w:t xml:space="preserve">e skill individually </w:t>
            </w:r>
            <w:r w:rsidR="00A100C4">
              <w:rPr>
                <w:rFonts w:ascii="Times New Roman" w:hAnsi="Times New Roman" w:cs="Times New Roman"/>
                <w:sz w:val="24"/>
                <w:szCs w:val="24"/>
              </w:rPr>
              <w:t>by continuing the activity on their own with the remaining two numbers on the board.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514F6" w:rsidRDefault="00D85633" w:rsidP="00A100C4">
            <w:pPr>
              <w:rPr>
                <w:rFonts w:ascii="Times New Roman" w:hAnsi="Times New Roman" w:cs="Times New Roman"/>
                <w:sz w:val="24"/>
                <w:szCs w:val="24"/>
              </w:rPr>
            </w:pPr>
            <w:r>
              <w:rPr>
                <w:rFonts w:ascii="Times New Roman" w:hAnsi="Times New Roman" w:cs="Times New Roman"/>
                <w:b/>
                <w:sz w:val="24"/>
                <w:szCs w:val="24"/>
              </w:rPr>
              <w:t>Closing/Summarizing Strategy:</w:t>
            </w:r>
            <w:r w:rsidR="008514F6">
              <w:rPr>
                <w:rFonts w:ascii="Times New Roman" w:hAnsi="Times New Roman" w:cs="Times New Roman"/>
                <w:b/>
                <w:sz w:val="24"/>
                <w:szCs w:val="24"/>
              </w:rPr>
              <w:t xml:space="preserve">  </w:t>
            </w:r>
            <w:r w:rsidR="008514F6">
              <w:rPr>
                <w:rFonts w:ascii="Times New Roman" w:hAnsi="Times New Roman" w:cs="Times New Roman"/>
                <w:sz w:val="24"/>
                <w:szCs w:val="24"/>
              </w:rPr>
              <w:t>Gather children together once again</w:t>
            </w:r>
            <w:r w:rsidR="00A100C4">
              <w:rPr>
                <w:rFonts w:ascii="Times New Roman" w:hAnsi="Times New Roman" w:cs="Times New Roman"/>
                <w:sz w:val="24"/>
                <w:szCs w:val="24"/>
              </w:rPr>
              <w:t xml:space="preserve"> on the carpet</w:t>
            </w:r>
            <w:r w:rsidR="008514F6">
              <w:rPr>
                <w:rFonts w:ascii="Times New Roman" w:hAnsi="Times New Roman" w:cs="Times New Roman"/>
                <w:sz w:val="24"/>
                <w:szCs w:val="24"/>
              </w:rPr>
              <w:t xml:space="preserve">.  </w:t>
            </w:r>
            <w:r w:rsidR="00A100C4">
              <w:rPr>
                <w:rFonts w:ascii="Times New Roman" w:hAnsi="Times New Roman" w:cs="Times New Roman"/>
                <w:sz w:val="24"/>
                <w:szCs w:val="24"/>
              </w:rPr>
              <w:t>Have children use the base 10 blocks to model the last two numbers that were on the board. This can be done whole group, with children modeling for the group</w:t>
            </w:r>
            <w:bookmarkStart w:id="0" w:name="_GoBack"/>
            <w:bookmarkEnd w:id="0"/>
            <w:r w:rsidR="00A100C4">
              <w:rPr>
                <w:rFonts w:ascii="Times New Roman" w:hAnsi="Times New Roman" w:cs="Times New Roman"/>
                <w:sz w:val="24"/>
                <w:szCs w:val="24"/>
              </w:rPr>
              <w:t>, or they can turn to a partner and talk to their partner about what they did and model with the base 10 blocks.  Check for understanding.</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8514F6" w:rsidP="008C13D7">
            <w:pPr>
              <w:jc w:val="center"/>
              <w:rPr>
                <w:rFonts w:ascii="Times New Roman" w:hAnsi="Times New Roman" w:cs="Times New Roman"/>
                <w:sz w:val="24"/>
                <w:szCs w:val="24"/>
              </w:rPr>
            </w:pPr>
            <w:r>
              <w:rPr>
                <w:rFonts w:ascii="Times New Roman" w:hAnsi="Times New Roman" w:cs="Times New Roman"/>
                <w:sz w:val="24"/>
                <w:szCs w:val="24"/>
              </w:rPr>
              <w:t xml:space="preserve">Use numbers greater than 50.  Introduce the base 10 stamps to use for stamping larger numbers, rather than stamping by ones. </w:t>
            </w: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224A5F"/>
    <w:rsid w:val="00274ACD"/>
    <w:rsid w:val="0028190D"/>
    <w:rsid w:val="00312E9D"/>
    <w:rsid w:val="003D7D31"/>
    <w:rsid w:val="004B658C"/>
    <w:rsid w:val="004E4229"/>
    <w:rsid w:val="0051657B"/>
    <w:rsid w:val="00570FB8"/>
    <w:rsid w:val="005C4CBE"/>
    <w:rsid w:val="00643719"/>
    <w:rsid w:val="006A0ACD"/>
    <w:rsid w:val="007B401D"/>
    <w:rsid w:val="008514F6"/>
    <w:rsid w:val="008C13D7"/>
    <w:rsid w:val="009B085C"/>
    <w:rsid w:val="00A100C4"/>
    <w:rsid w:val="00A67FA5"/>
    <w:rsid w:val="00B51CA8"/>
    <w:rsid w:val="00C92D93"/>
    <w:rsid w:val="00CB2DBC"/>
    <w:rsid w:val="00CD5617"/>
    <w:rsid w:val="00D7779B"/>
    <w:rsid w:val="00D85633"/>
    <w:rsid w:val="00D85F62"/>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purl.org/dc/dcmitype/"/>
    <ds:schemaRef ds:uri="http://purl.org/dc/term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E0E65F-7C21-48EC-9A87-A4DB43F5F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2012-07-11T14:49:00Z</dcterms:created>
  <dcterms:modified xsi:type="dcterms:W3CDTF">2012-07-11T14:49:00Z</dcterms:modified>
</cp:coreProperties>
</file>